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370D" w14:textId="1D98F11D" w:rsidR="00922A04" w:rsidRDefault="004779DA">
      <w:bookmarkStart w:id="0" w:name="_Hlk14871338"/>
      <w:r w:rsidRPr="00F633BF">
        <w:rPr>
          <w:b/>
          <w:bCs/>
          <w:noProof/>
          <w:color w:val="000000" w:themeColor="text1"/>
          <w:sz w:val="16"/>
          <w:szCs w:val="16"/>
        </w:rPr>
        <mc:AlternateContent>
          <mc:Choice Requires="wps">
            <w:drawing>
              <wp:anchor distT="0" distB="0" distL="114300" distR="114300" simplePos="0" relativeHeight="251661312" behindDoc="1" locked="0" layoutInCell="1" allowOverlap="1" wp14:anchorId="5B658737" wp14:editId="058D3082">
                <wp:simplePos x="0" y="0"/>
                <wp:positionH relativeFrom="margin">
                  <wp:posOffset>4062730</wp:posOffset>
                </wp:positionH>
                <wp:positionV relativeFrom="paragraph">
                  <wp:posOffset>-4445</wp:posOffset>
                </wp:positionV>
                <wp:extent cx="1695450" cy="9239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695450" cy="923925"/>
                        </a:xfrm>
                        <a:prstGeom prst="rect">
                          <a:avLst/>
                        </a:prstGeom>
                        <a:solidFill>
                          <a:sysClr val="window" lastClr="FFFFFF"/>
                        </a:solidFill>
                        <a:ln w="6350">
                          <a:noFill/>
                        </a:ln>
                      </wps:spPr>
                      <wps:txbx>
                        <w:txbxContent>
                          <w:p w14:paraId="587FFBCE" w14:textId="7EAC4738" w:rsidR="004779DA" w:rsidRPr="0011130E" w:rsidRDefault="004779DA" w:rsidP="004779DA">
                            <w:pPr>
                              <w:spacing w:after="0"/>
                              <w:jc w:val="center"/>
                              <w:rPr>
                                <w:b/>
                                <w:bCs/>
                                <w:sz w:val="24"/>
                                <w:szCs w:val="24"/>
                              </w:rPr>
                            </w:pPr>
                            <w:r w:rsidRPr="0011130E">
                              <w:rPr>
                                <w:b/>
                                <w:bCs/>
                                <w:sz w:val="24"/>
                                <w:szCs w:val="24"/>
                              </w:rPr>
                              <w:t>«RUND U</w:t>
                            </w:r>
                            <w:r>
                              <w:rPr>
                                <w:b/>
                                <w:bCs/>
                                <w:sz w:val="24"/>
                                <w:szCs w:val="24"/>
                              </w:rPr>
                              <w:t xml:space="preserve">MS </w:t>
                            </w:r>
                            <w:r w:rsidRPr="0011130E">
                              <w:rPr>
                                <w:b/>
                                <w:bCs/>
                                <w:sz w:val="24"/>
                                <w:szCs w:val="24"/>
                              </w:rPr>
                              <w:t>STERBEN»</w:t>
                            </w:r>
                          </w:p>
                          <w:p w14:paraId="40EBFE4E" w14:textId="77777777" w:rsidR="004779DA" w:rsidRPr="0011130E" w:rsidRDefault="004779DA" w:rsidP="004779DA">
                            <w:pPr>
                              <w:spacing w:after="0"/>
                              <w:jc w:val="center"/>
                              <w:rPr>
                                <w:b/>
                                <w:bCs/>
                                <w:sz w:val="24"/>
                                <w:szCs w:val="24"/>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58737" id="_x0000_t202" coordsize="21600,21600" o:spt="202" path="m,l,21600r21600,l21600,xe">
                <v:stroke joinstyle="miter"/>
                <v:path gradientshapeok="t" o:connecttype="rect"/>
              </v:shapetype>
              <v:shape id="Textfeld 2" o:spid="_x0000_s1026" type="#_x0000_t202" style="position:absolute;margin-left:319.9pt;margin-top:-.35pt;width:133.5pt;height:7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" fillcolor="window" stroked="f" strokeweight=".5pt">
                <v:textbox>
                  <w:txbxContent>
                    <w:p w14:paraId="587FFBCE" w14:textId="7EAC4738" w:rsidR="004779DA" w:rsidRPr="0011130E" w:rsidRDefault="004779DA" w:rsidP="004779DA">
                      <w:pPr>
                        <w:spacing w:after="0"/>
                        <w:jc w:val="center"/>
                        <w:rPr>
                          <w:b/>
                          <w:bCs/>
                          <w:sz w:val="24"/>
                          <w:szCs w:val="24"/>
                        </w:rPr>
                      </w:pPr>
                      <w:r w:rsidRPr="0011130E">
                        <w:rPr>
                          <w:b/>
                          <w:bCs/>
                          <w:sz w:val="24"/>
                          <w:szCs w:val="24"/>
                        </w:rPr>
                        <w:t>«RUND U</w:t>
                      </w:r>
                      <w:r>
                        <w:rPr>
                          <w:b/>
                          <w:bCs/>
                          <w:sz w:val="24"/>
                          <w:szCs w:val="24"/>
                        </w:rPr>
                        <w:t xml:space="preserve">MS </w:t>
                      </w:r>
                      <w:r w:rsidRPr="0011130E">
                        <w:rPr>
                          <w:b/>
                          <w:bCs/>
                          <w:sz w:val="24"/>
                          <w:szCs w:val="24"/>
                        </w:rPr>
                        <w:t>STERBEN»</w:t>
                      </w:r>
                    </w:p>
                    <w:p w14:paraId="40EBFE4E" w14:textId="77777777" w:rsidR="004779DA" w:rsidRPr="0011130E" w:rsidRDefault="004779DA" w:rsidP="004779DA">
                      <w:pPr>
                        <w:spacing w:after="0"/>
                        <w:jc w:val="center"/>
                        <w:rPr>
                          <w:b/>
                          <w:bCs/>
                          <w:sz w:val="24"/>
                          <w:szCs w:val="24"/>
                        </w:rPr>
                      </w:pPr>
                    </w:p>
                  </w:txbxContent>
                </v:textbox>
                <w10:wrap anchorx="margin"/>
              </v:shape>
            </w:pict>
          </mc:Fallback>
        </mc:AlternateContent>
      </w:r>
      <w:r w:rsidRPr="00F633BF">
        <w:rPr>
          <w:b/>
          <w:bCs/>
          <w:noProof/>
          <w:color w:val="000000" w:themeColor="text1"/>
          <w:sz w:val="16"/>
          <w:szCs w:val="16"/>
        </w:rPr>
        <mc:AlternateContent>
          <mc:Choice Requires="wps">
            <w:drawing>
              <wp:anchor distT="0" distB="0" distL="114300" distR="114300" simplePos="0" relativeHeight="251659264" behindDoc="0" locked="0" layoutInCell="1" allowOverlap="1" wp14:anchorId="2315D66A" wp14:editId="422D4142">
                <wp:simplePos x="0" y="0"/>
                <wp:positionH relativeFrom="margin">
                  <wp:posOffset>3957955</wp:posOffset>
                </wp:positionH>
                <wp:positionV relativeFrom="paragraph">
                  <wp:posOffset>376555</wp:posOffset>
                </wp:positionV>
                <wp:extent cx="1733550" cy="638175"/>
                <wp:effectExtent l="0" t="0" r="0" b="9525"/>
                <wp:wrapThrough wrapText="bothSides">
                  <wp:wrapPolygon edited="0">
                    <wp:start x="0" y="0"/>
                    <wp:lineTo x="0" y="21278"/>
                    <wp:lineTo x="21363" y="21278"/>
                    <wp:lineTo x="21363" y="0"/>
                    <wp:lineTo x="0" y="0"/>
                  </wp:wrapPolygon>
                </wp:wrapThrough>
                <wp:docPr id="6" name="Textfeld 6"/>
                <wp:cNvGraphicFramePr/>
                <a:graphic xmlns:a="http://schemas.openxmlformats.org/drawingml/2006/main">
                  <a:graphicData uri="http://schemas.microsoft.com/office/word/2010/wordprocessingShape">
                    <wps:wsp>
                      <wps:cNvSpPr txBox="1"/>
                      <wps:spPr>
                        <a:xfrm flipH="1">
                          <a:off x="0" y="0"/>
                          <a:ext cx="1733550" cy="638175"/>
                        </a:xfrm>
                        <a:prstGeom prst="rect">
                          <a:avLst/>
                        </a:prstGeom>
                        <a:solidFill>
                          <a:sysClr val="window" lastClr="FFFFFF"/>
                        </a:solidFill>
                        <a:ln w="6350">
                          <a:noFill/>
                        </a:ln>
                      </wps:spPr>
                      <wps:txbx>
                        <w:txbxContent>
                          <w:p w14:paraId="27C46690" w14:textId="4EB27BEE" w:rsidR="004779DA" w:rsidRPr="00064CB0" w:rsidRDefault="004779DA" w:rsidP="004779DA">
                            <w:pPr>
                              <w:spacing w:after="0"/>
                              <w:jc w:val="center"/>
                              <w:rPr>
                                <w:b/>
                                <w:bCs/>
                              </w:rPr>
                            </w:pPr>
                            <w:r>
                              <w:rPr>
                                <w:b/>
                                <w:bCs/>
                              </w:rPr>
                              <w:t xml:space="preserve">     </w:t>
                            </w:r>
                            <w:r w:rsidRPr="00064CB0">
                              <w:rPr>
                                <w:b/>
                                <w:bCs/>
                              </w:rPr>
                              <w:t>202</w:t>
                            </w:r>
                            <w:r w:rsidR="00E20D50">
                              <w:rPr>
                                <w:b/>
                                <w:bCs/>
                              </w:rPr>
                              <w:t>4</w:t>
                            </w:r>
                          </w:p>
                          <w:p w14:paraId="349F5C4F" w14:textId="77777777" w:rsidR="004779DA" w:rsidRPr="0011130E" w:rsidRDefault="004779DA" w:rsidP="004779DA">
                            <w:pPr>
                              <w:jc w:val="center"/>
                              <w:rPr>
                                <w:b/>
                                <w:bCs/>
                                <w:sz w:val="20"/>
                                <w:szCs w:val="20"/>
                              </w:rPr>
                            </w:pPr>
                            <w:r>
                              <w:rPr>
                                <w:b/>
                                <w:bCs/>
                              </w:rPr>
                              <w:t xml:space="preserve">    </w:t>
                            </w:r>
                            <w:r w:rsidRPr="00064CB0">
                              <w:rPr>
                                <w:b/>
                                <w:bCs/>
                              </w:rPr>
                              <w:t>THEMENREIHE</w:t>
                            </w:r>
                          </w:p>
                          <w:p w14:paraId="60A50CCD" w14:textId="77777777" w:rsidR="004779DA" w:rsidRPr="0011130E" w:rsidRDefault="004779DA" w:rsidP="004779DA">
                            <w:pPr>
                              <w:jc w:val="center"/>
                              <w:rPr>
                                <w:b/>
                                <w:bCs/>
                                <w:sz w:val="20"/>
                                <w:szCs w:val="20"/>
                              </w:rPr>
                            </w:pPr>
                          </w:p>
                          <w:p w14:paraId="36E906F7" w14:textId="77777777" w:rsidR="004779DA" w:rsidRPr="0011130E" w:rsidRDefault="004779DA" w:rsidP="004779DA">
                            <w:pPr>
                              <w:jc w:val="center"/>
                              <w:rPr>
                                <w:b/>
                                <w:bCs/>
                                <w:sz w:val="20"/>
                                <w:szCs w:val="20"/>
                              </w:rPr>
                            </w:pPr>
                          </w:p>
                          <w:p w14:paraId="24BCFA30" w14:textId="77777777" w:rsidR="004779DA" w:rsidRPr="0011130E" w:rsidRDefault="004779DA" w:rsidP="004779DA">
                            <w:pPr>
                              <w:jc w:val="center"/>
                              <w:rPr>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D66A" id="Textfeld 6" o:spid="_x0000_s1027" type="#_x0000_t202" style="position:absolute;margin-left:311.65pt;margin-top:29.65pt;width:136.5pt;height:50.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" fillcolor="window" stroked="f" strokeweight=".5pt">
                <v:textbox>
                  <w:txbxContent>
                    <w:p w14:paraId="27C46690" w14:textId="4EB27BEE" w:rsidR="004779DA" w:rsidRPr="00064CB0" w:rsidRDefault="004779DA" w:rsidP="004779DA">
                      <w:pPr>
                        <w:spacing w:after="0"/>
                        <w:jc w:val="center"/>
                        <w:rPr>
                          <w:b/>
                          <w:bCs/>
                        </w:rPr>
                      </w:pPr>
                      <w:r>
                        <w:rPr>
                          <w:b/>
                          <w:bCs/>
                        </w:rPr>
                        <w:t xml:space="preserve">     </w:t>
                      </w:r>
                      <w:r w:rsidRPr="00064CB0">
                        <w:rPr>
                          <w:b/>
                          <w:bCs/>
                        </w:rPr>
                        <w:t>202</w:t>
                      </w:r>
                      <w:r w:rsidR="00E20D50">
                        <w:rPr>
                          <w:b/>
                          <w:bCs/>
                        </w:rPr>
                        <w:t>4</w:t>
                      </w:r>
                    </w:p>
                    <w:p w14:paraId="349F5C4F" w14:textId="77777777" w:rsidR="004779DA" w:rsidRPr="0011130E" w:rsidRDefault="004779DA" w:rsidP="004779DA">
                      <w:pPr>
                        <w:jc w:val="center"/>
                        <w:rPr>
                          <w:b/>
                          <w:bCs/>
                          <w:sz w:val="20"/>
                          <w:szCs w:val="20"/>
                        </w:rPr>
                      </w:pPr>
                      <w:r>
                        <w:rPr>
                          <w:b/>
                          <w:bCs/>
                        </w:rPr>
                        <w:t xml:space="preserve">    </w:t>
                      </w:r>
                      <w:r w:rsidRPr="00064CB0">
                        <w:rPr>
                          <w:b/>
                          <w:bCs/>
                        </w:rPr>
                        <w:t>THEMENREIHE</w:t>
                      </w:r>
                    </w:p>
                    <w:p w14:paraId="60A50CCD" w14:textId="77777777" w:rsidR="004779DA" w:rsidRPr="0011130E" w:rsidRDefault="004779DA" w:rsidP="004779DA">
                      <w:pPr>
                        <w:jc w:val="center"/>
                        <w:rPr>
                          <w:b/>
                          <w:bCs/>
                          <w:sz w:val="20"/>
                          <w:szCs w:val="20"/>
                        </w:rPr>
                      </w:pPr>
                    </w:p>
                    <w:p w14:paraId="36E906F7" w14:textId="77777777" w:rsidR="004779DA" w:rsidRPr="0011130E" w:rsidRDefault="004779DA" w:rsidP="004779DA">
                      <w:pPr>
                        <w:jc w:val="center"/>
                        <w:rPr>
                          <w:b/>
                          <w:bCs/>
                          <w:sz w:val="20"/>
                          <w:szCs w:val="20"/>
                        </w:rPr>
                      </w:pPr>
                    </w:p>
                    <w:p w14:paraId="24BCFA30" w14:textId="77777777" w:rsidR="004779DA" w:rsidRPr="0011130E" w:rsidRDefault="004779DA" w:rsidP="004779DA">
                      <w:pPr>
                        <w:jc w:val="center"/>
                        <w:rPr>
                          <w:b/>
                          <w:bCs/>
                          <w:sz w:val="20"/>
                          <w:szCs w:val="20"/>
                        </w:rPr>
                      </w:pPr>
                    </w:p>
                  </w:txbxContent>
                </v:textbox>
                <w10:wrap type="through" anchorx="margin"/>
              </v:shape>
            </w:pict>
          </mc:Fallback>
        </mc:AlternateContent>
      </w:r>
      <w:bookmarkEnd w:id="0"/>
      <w:r>
        <w:t xml:space="preserve">    </w:t>
      </w:r>
      <w:r>
        <w:rPr>
          <w:noProof/>
        </w:rPr>
        <w:drawing>
          <wp:inline distT="0" distB="0" distL="0" distR="0" wp14:anchorId="5BCECB08" wp14:editId="1624D1FF">
            <wp:extent cx="1836000" cy="11016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6000" cy="1101600"/>
                    </a:xfrm>
                    <a:prstGeom prst="rect">
                      <a:avLst/>
                    </a:prstGeom>
                    <a:noFill/>
                    <a:ln>
                      <a:noFill/>
                    </a:ln>
                  </pic:spPr>
                </pic:pic>
              </a:graphicData>
            </a:graphic>
          </wp:inline>
        </w:drawing>
      </w:r>
    </w:p>
    <w:p w14:paraId="73312D4E" w14:textId="77777777" w:rsidR="00ED7802" w:rsidRDefault="00ED7802" w:rsidP="00D94B4D">
      <w:pPr>
        <w:spacing w:after="0" w:line="240" w:lineRule="auto"/>
        <w:rPr>
          <w:rFonts w:ascii="Calibri" w:eastAsia="Times New Roman" w:hAnsi="Calibri" w:cs="Calibri"/>
          <w:b/>
          <w:color w:val="6EB751"/>
          <w:sz w:val="44"/>
          <w:szCs w:val="44"/>
          <w:lang w:val="de-DE"/>
        </w:rPr>
      </w:pPr>
    </w:p>
    <w:p w14:paraId="309E70B2" w14:textId="40A3F635" w:rsidR="00D94B4D" w:rsidRPr="00D94B4D" w:rsidRDefault="00561821" w:rsidP="00D94B4D">
      <w:pPr>
        <w:spacing w:after="0" w:line="240" w:lineRule="auto"/>
        <w:rPr>
          <w:rFonts w:ascii="Calibri" w:eastAsia="Times New Roman" w:hAnsi="Calibri" w:cs="Calibri"/>
          <w:b/>
          <w:color w:val="6EB751"/>
          <w:sz w:val="44"/>
          <w:szCs w:val="44"/>
          <w:lang w:val="de-DE"/>
        </w:rPr>
      </w:pPr>
      <w:r w:rsidRPr="00561821">
        <w:rPr>
          <w:rFonts w:ascii="Calibri" w:eastAsia="Times New Roman" w:hAnsi="Calibri" w:cs="Calibri"/>
          <w:b/>
          <w:color w:val="6EB751"/>
          <w:sz w:val="44"/>
          <w:szCs w:val="44"/>
          <w:lang w:val="de-DE"/>
        </w:rPr>
        <w:t xml:space="preserve">Einladung </w:t>
      </w:r>
      <w:r w:rsidR="00D94B4D">
        <w:rPr>
          <w:rFonts w:ascii="Calibri" w:eastAsia="Times New Roman" w:hAnsi="Calibri" w:cs="Calibri"/>
          <w:b/>
          <w:color w:val="6EB751"/>
          <w:sz w:val="44"/>
          <w:szCs w:val="44"/>
          <w:lang w:val="de-DE"/>
        </w:rPr>
        <w:t>zur Themenreihe</w:t>
      </w:r>
    </w:p>
    <w:p w14:paraId="34B89B93" w14:textId="77777777" w:rsidR="00D94B4D" w:rsidRDefault="00D94B4D" w:rsidP="00D94B4D">
      <w:pPr>
        <w:spacing w:after="0"/>
        <w:rPr>
          <w:lang w:val="de-DE"/>
        </w:rPr>
      </w:pPr>
    </w:p>
    <w:p w14:paraId="75FC098D" w14:textId="75F7966D" w:rsidR="00D94B4D" w:rsidRDefault="00E20D50" w:rsidP="00D94B4D">
      <w:pPr>
        <w:spacing w:after="0"/>
        <w:rPr>
          <w:sz w:val="24"/>
          <w:szCs w:val="24"/>
          <w:lang w:val="de-DE"/>
        </w:rPr>
      </w:pPr>
      <w:r>
        <w:rPr>
          <w:sz w:val="24"/>
          <w:szCs w:val="24"/>
          <w:lang w:val="de-DE"/>
        </w:rPr>
        <w:t xml:space="preserve">4 x im Jahr </w:t>
      </w:r>
      <w:r w:rsidR="00533715">
        <w:rPr>
          <w:sz w:val="24"/>
          <w:szCs w:val="24"/>
          <w:lang w:val="de-DE"/>
        </w:rPr>
        <w:t xml:space="preserve">findet </w:t>
      </w:r>
      <w:r>
        <w:rPr>
          <w:sz w:val="24"/>
          <w:szCs w:val="24"/>
          <w:lang w:val="de-DE"/>
        </w:rPr>
        <w:t>ein Themenabend „Rund ums Sterben“</w:t>
      </w:r>
      <w:r w:rsidR="00D94B4D" w:rsidRPr="00282A72">
        <w:rPr>
          <w:sz w:val="24"/>
          <w:szCs w:val="24"/>
          <w:lang w:val="de-DE"/>
        </w:rPr>
        <w:t xml:space="preserve"> von 20 – 22 Uhr </w:t>
      </w:r>
      <w:r w:rsidR="00E431A3" w:rsidRPr="00282A72">
        <w:rPr>
          <w:sz w:val="24"/>
          <w:szCs w:val="24"/>
          <w:lang w:val="de-DE"/>
        </w:rPr>
        <w:t xml:space="preserve">in der </w:t>
      </w:r>
      <w:r w:rsidR="00282A72">
        <w:rPr>
          <w:sz w:val="24"/>
          <w:szCs w:val="24"/>
          <w:lang w:val="de-DE"/>
        </w:rPr>
        <w:t>r</w:t>
      </w:r>
      <w:r w:rsidR="00E431A3" w:rsidRPr="00282A72">
        <w:rPr>
          <w:sz w:val="24"/>
          <w:szCs w:val="24"/>
          <w:lang w:val="de-DE"/>
        </w:rPr>
        <w:t>e</w:t>
      </w:r>
      <w:r>
        <w:rPr>
          <w:sz w:val="24"/>
          <w:szCs w:val="24"/>
          <w:lang w:val="de-DE"/>
        </w:rPr>
        <w:t>formierten</w:t>
      </w:r>
      <w:r w:rsidR="00E431A3" w:rsidRPr="00282A72">
        <w:rPr>
          <w:sz w:val="24"/>
          <w:szCs w:val="24"/>
          <w:lang w:val="de-DE"/>
        </w:rPr>
        <w:t xml:space="preserve"> Kirche in Derendingen statt</w:t>
      </w:r>
      <w:r>
        <w:rPr>
          <w:sz w:val="24"/>
          <w:szCs w:val="24"/>
          <w:lang w:val="de-DE"/>
        </w:rPr>
        <w:t>. Im ersten Halbjahr laden wir Sie herzlich zu folgenden Anlässen ein:</w:t>
      </w:r>
    </w:p>
    <w:p w14:paraId="2E1C2D89" w14:textId="77777777" w:rsidR="00ED7802" w:rsidRDefault="00ED7802" w:rsidP="00D94B4D">
      <w:pPr>
        <w:spacing w:after="0"/>
        <w:rPr>
          <w:sz w:val="24"/>
          <w:szCs w:val="24"/>
          <w:lang w:val="de-DE"/>
        </w:rPr>
      </w:pPr>
    </w:p>
    <w:p w14:paraId="41AB495F" w14:textId="77777777" w:rsidR="00ED7802" w:rsidRPr="00282A72" w:rsidRDefault="00ED7802" w:rsidP="00D94B4D">
      <w:pPr>
        <w:spacing w:after="0"/>
        <w:rPr>
          <w:sz w:val="24"/>
          <w:szCs w:val="24"/>
          <w:lang w:val="de-DE"/>
        </w:rPr>
      </w:pPr>
    </w:p>
    <w:p w14:paraId="766F63B1" w14:textId="0A0BB538" w:rsidR="00D94B4D" w:rsidRPr="00ED7802" w:rsidRDefault="00ED7802" w:rsidP="00ED7802">
      <w:pPr>
        <w:spacing w:after="0"/>
        <w:rPr>
          <w:b/>
          <w:bCs/>
          <w:sz w:val="28"/>
          <w:szCs w:val="28"/>
          <w:lang w:val="de-DE"/>
        </w:rPr>
      </w:pPr>
      <w:r w:rsidRPr="00ED7802">
        <w:rPr>
          <w:b/>
          <w:bCs/>
          <w:sz w:val="28"/>
          <w:szCs w:val="28"/>
          <w:lang w:val="de-DE"/>
        </w:rPr>
        <w:t>Donnerstag</w:t>
      </w:r>
      <w:r>
        <w:rPr>
          <w:b/>
          <w:bCs/>
          <w:sz w:val="28"/>
          <w:szCs w:val="28"/>
          <w:lang w:val="de-DE"/>
        </w:rPr>
        <w:t>,</w:t>
      </w:r>
    </w:p>
    <w:p w14:paraId="3D0F2409" w14:textId="77777777" w:rsidR="00ED7802" w:rsidRDefault="00E20D50" w:rsidP="00ED7802">
      <w:pPr>
        <w:pStyle w:val="StandardWeb"/>
        <w:spacing w:before="0" w:beforeAutospacing="0" w:after="0" w:afterAutospacing="0"/>
        <w:rPr>
          <w:rFonts w:asciiTheme="minorHAnsi" w:hAnsiTheme="minorHAnsi" w:cstheme="minorHAnsi"/>
          <w:b/>
          <w:bCs/>
          <w:color w:val="000000"/>
          <w:sz w:val="28"/>
          <w:szCs w:val="28"/>
        </w:rPr>
      </w:pPr>
      <w:r w:rsidRPr="00ED7802">
        <w:rPr>
          <w:rFonts w:asciiTheme="minorHAnsi" w:hAnsiTheme="minorHAnsi" w:cstheme="minorHAnsi"/>
          <w:b/>
          <w:bCs/>
          <w:sz w:val="28"/>
          <w:szCs w:val="28"/>
          <w:lang w:val="de-DE"/>
        </w:rPr>
        <w:t>29. Feb</w:t>
      </w:r>
      <w:r w:rsidR="00ED7802">
        <w:rPr>
          <w:rFonts w:asciiTheme="minorHAnsi" w:hAnsiTheme="minorHAnsi" w:cstheme="minorHAnsi"/>
          <w:b/>
          <w:bCs/>
          <w:sz w:val="28"/>
          <w:szCs w:val="28"/>
          <w:lang w:val="de-DE"/>
        </w:rPr>
        <w:t>ruar</w:t>
      </w:r>
      <w:r w:rsidRPr="00ED7802">
        <w:rPr>
          <w:rFonts w:asciiTheme="minorHAnsi" w:hAnsiTheme="minorHAnsi" w:cstheme="minorHAnsi"/>
          <w:b/>
          <w:bCs/>
          <w:sz w:val="28"/>
          <w:szCs w:val="28"/>
          <w:lang w:val="de-DE"/>
        </w:rPr>
        <w:t xml:space="preserve"> 2024</w:t>
      </w:r>
      <w:r w:rsidRPr="00ED7802">
        <w:rPr>
          <w:rFonts w:asciiTheme="minorHAnsi" w:hAnsiTheme="minorHAnsi" w:cstheme="minorHAnsi"/>
          <w:b/>
          <w:bCs/>
          <w:sz w:val="28"/>
          <w:szCs w:val="28"/>
          <w:lang w:val="de-DE"/>
        </w:rPr>
        <w:tab/>
      </w:r>
      <w:r w:rsidRPr="00ED7802">
        <w:rPr>
          <w:rFonts w:asciiTheme="minorHAnsi" w:hAnsiTheme="minorHAnsi" w:cstheme="minorHAnsi"/>
          <w:b/>
          <w:bCs/>
          <w:color w:val="000000"/>
          <w:sz w:val="28"/>
          <w:szCs w:val="28"/>
        </w:rPr>
        <w:t>Einladung für einen lebendigen Umgang mit Trauer</w:t>
      </w:r>
    </w:p>
    <w:p w14:paraId="563825DB" w14:textId="08E63DE5" w:rsidR="00E20D50" w:rsidRDefault="00E20D50" w:rsidP="00ED7802">
      <w:pPr>
        <w:pStyle w:val="StandardWeb"/>
        <w:spacing w:before="0" w:beforeAutospacing="0" w:after="0" w:afterAutospacing="0"/>
        <w:ind w:left="2124"/>
        <w:rPr>
          <w:rFonts w:asciiTheme="minorHAnsi" w:hAnsiTheme="minorHAnsi" w:cstheme="minorHAnsi"/>
          <w:color w:val="000000"/>
        </w:rPr>
      </w:pPr>
      <w:r w:rsidRPr="00E20D50">
        <w:rPr>
          <w:rFonts w:asciiTheme="minorHAnsi" w:hAnsiTheme="minorHAnsi" w:cstheme="minorHAnsi"/>
          <w:color w:val="000000"/>
        </w:rPr>
        <w:t xml:space="preserve">Sie sind herzlich eingeladen, mit uns in die fünf Einladungen von Frank </w:t>
      </w:r>
      <w:proofErr w:type="spellStart"/>
      <w:r w:rsidRPr="00E20D50">
        <w:rPr>
          <w:rFonts w:asciiTheme="minorHAnsi" w:hAnsiTheme="minorHAnsi" w:cstheme="minorHAnsi"/>
          <w:color w:val="000000"/>
        </w:rPr>
        <w:t>Ostaseski</w:t>
      </w:r>
      <w:proofErr w:type="spellEnd"/>
      <w:r>
        <w:rPr>
          <w:rFonts w:asciiTheme="minorHAnsi" w:hAnsiTheme="minorHAnsi" w:cstheme="minorHAnsi"/>
          <w:color w:val="000000"/>
        </w:rPr>
        <w:t xml:space="preserve"> einzu</w:t>
      </w:r>
      <w:r w:rsidRPr="00E20D50">
        <w:rPr>
          <w:rFonts w:asciiTheme="minorHAnsi" w:hAnsiTheme="minorHAnsi" w:cstheme="minorHAnsi"/>
          <w:color w:val="000000"/>
        </w:rPr>
        <w:t>tauchen.</w:t>
      </w:r>
      <w:r>
        <w:rPr>
          <w:rFonts w:asciiTheme="minorHAnsi" w:hAnsiTheme="minorHAnsi" w:cstheme="minorHAnsi"/>
          <w:color w:val="000000"/>
        </w:rPr>
        <w:t xml:space="preserve"> </w:t>
      </w:r>
      <w:r w:rsidRPr="00E20D50">
        <w:rPr>
          <w:rFonts w:asciiTheme="minorHAnsi" w:hAnsiTheme="minorHAnsi" w:cstheme="minorHAnsi"/>
          <w:color w:val="000000"/>
        </w:rPr>
        <w:t>Angela Föllmi und Erika Müller führen Sie durch einen spannenden, interaktiven Abend.</w:t>
      </w:r>
      <w:r>
        <w:rPr>
          <w:rFonts w:asciiTheme="minorHAnsi" w:hAnsiTheme="minorHAnsi" w:cstheme="minorHAnsi"/>
          <w:color w:val="000000"/>
        </w:rPr>
        <w:t xml:space="preserve"> </w:t>
      </w:r>
      <w:r w:rsidRPr="00E20D50">
        <w:rPr>
          <w:rFonts w:asciiTheme="minorHAnsi" w:hAnsiTheme="minorHAnsi" w:cstheme="minorHAnsi"/>
          <w:color w:val="000000"/>
        </w:rPr>
        <w:t>Auf dass Erkenntnisse und neue Wege des Akzeptierens und Loslassens daraus gewonnen werden können.</w:t>
      </w:r>
    </w:p>
    <w:p w14:paraId="707CFC39" w14:textId="77777777" w:rsidR="00ED7802" w:rsidRPr="00ED7802" w:rsidRDefault="00ED7802" w:rsidP="00ED7802">
      <w:pPr>
        <w:pStyle w:val="StandardWeb"/>
        <w:spacing w:before="0" w:beforeAutospacing="0" w:after="0" w:afterAutospacing="0"/>
        <w:rPr>
          <w:rFonts w:asciiTheme="minorHAnsi" w:hAnsiTheme="minorHAnsi" w:cstheme="minorHAnsi"/>
          <w:color w:val="000000"/>
          <w:sz w:val="28"/>
          <w:szCs w:val="28"/>
        </w:rPr>
      </w:pPr>
    </w:p>
    <w:p w14:paraId="3CC64B29" w14:textId="17DAA11E" w:rsidR="00E20D50" w:rsidRPr="00ED7802" w:rsidRDefault="00ED7802" w:rsidP="00ED7802">
      <w:pPr>
        <w:pStyle w:val="StandardWeb"/>
        <w:spacing w:before="0" w:beforeAutospacing="0" w:after="0" w:afterAutospacing="0"/>
        <w:rPr>
          <w:rFonts w:asciiTheme="minorHAnsi" w:hAnsiTheme="minorHAnsi" w:cstheme="minorHAnsi"/>
          <w:b/>
          <w:bCs/>
          <w:color w:val="000000"/>
          <w:sz w:val="28"/>
          <w:szCs w:val="28"/>
        </w:rPr>
      </w:pPr>
      <w:r w:rsidRPr="00ED7802">
        <w:rPr>
          <w:rFonts w:asciiTheme="minorHAnsi" w:hAnsiTheme="minorHAnsi" w:cstheme="minorHAnsi"/>
          <w:b/>
          <w:bCs/>
          <w:color w:val="000000"/>
          <w:sz w:val="28"/>
          <w:szCs w:val="28"/>
        </w:rPr>
        <w:t>Donnerstag,</w:t>
      </w:r>
    </w:p>
    <w:p w14:paraId="79F30C37" w14:textId="7C2898AE" w:rsidR="00ED7802" w:rsidRPr="00ED7802" w:rsidRDefault="00E20D50" w:rsidP="00ED7802">
      <w:pPr>
        <w:spacing w:after="0"/>
        <w:rPr>
          <w:b/>
          <w:bCs/>
          <w:kern w:val="2"/>
          <w:sz w:val="28"/>
          <w:szCs w:val="28"/>
          <w14:ligatures w14:val="standardContextual"/>
        </w:rPr>
      </w:pPr>
      <w:r w:rsidRPr="00ED7802">
        <w:rPr>
          <w:rFonts w:cstheme="minorHAnsi"/>
          <w:b/>
          <w:bCs/>
          <w:color w:val="000000"/>
          <w:sz w:val="28"/>
          <w:szCs w:val="28"/>
        </w:rPr>
        <w:t>23. Mai 2024</w:t>
      </w:r>
      <w:r w:rsidRPr="00ED7802">
        <w:rPr>
          <w:rFonts w:cstheme="minorHAnsi"/>
          <w:b/>
          <w:bCs/>
          <w:color w:val="000000"/>
          <w:sz w:val="28"/>
          <w:szCs w:val="28"/>
        </w:rPr>
        <w:tab/>
      </w:r>
      <w:r w:rsidRPr="00ED7802">
        <w:rPr>
          <w:b/>
          <w:bCs/>
          <w:kern w:val="2"/>
          <w:sz w:val="28"/>
          <w:szCs w:val="28"/>
          <w14:ligatures w14:val="standardContextual"/>
        </w:rPr>
        <w:t>Die ersten 100 Tage im Hospiz</w:t>
      </w:r>
    </w:p>
    <w:p w14:paraId="6485AF67" w14:textId="2C96548F" w:rsidR="00E20D50" w:rsidRPr="00E20D50" w:rsidRDefault="00E20D50" w:rsidP="00ED7802">
      <w:pPr>
        <w:spacing w:after="0" w:line="240" w:lineRule="auto"/>
        <w:ind w:left="2124"/>
        <w:rPr>
          <w:kern w:val="2"/>
          <w:sz w:val="24"/>
          <w:szCs w:val="24"/>
          <w14:ligatures w14:val="standardContextual"/>
        </w:rPr>
      </w:pPr>
      <w:r w:rsidRPr="00E20D50">
        <w:rPr>
          <w:kern w:val="2"/>
          <w:sz w:val="24"/>
          <w:szCs w:val="24"/>
          <w14:ligatures w14:val="standardContextual"/>
        </w:rPr>
        <w:t>Die neue Geschäftsleiterin</w:t>
      </w:r>
      <w:r w:rsidR="00ED7802">
        <w:rPr>
          <w:kern w:val="2"/>
          <w:sz w:val="24"/>
          <w:szCs w:val="24"/>
          <w14:ligatures w14:val="standardContextual"/>
        </w:rPr>
        <w:t xml:space="preserve"> vom Hospiz</w:t>
      </w:r>
      <w:r w:rsidRPr="00E20D50">
        <w:rPr>
          <w:kern w:val="2"/>
          <w:sz w:val="24"/>
          <w:szCs w:val="24"/>
          <w14:ligatures w14:val="standardContextual"/>
        </w:rPr>
        <w:t xml:space="preserve">, </w:t>
      </w:r>
      <w:r w:rsidR="00ED7802">
        <w:rPr>
          <w:kern w:val="2"/>
          <w:sz w:val="24"/>
          <w:szCs w:val="24"/>
          <w14:ligatures w14:val="standardContextual"/>
        </w:rPr>
        <w:t xml:space="preserve">Frau </w:t>
      </w:r>
      <w:r w:rsidRPr="00E20D50">
        <w:rPr>
          <w:kern w:val="2"/>
          <w:sz w:val="24"/>
          <w:szCs w:val="24"/>
          <w14:ligatures w14:val="standardContextual"/>
        </w:rPr>
        <w:t xml:space="preserve">Andrea Bürgi, </w:t>
      </w:r>
      <w:r w:rsidR="00ED7802">
        <w:rPr>
          <w:kern w:val="2"/>
          <w:sz w:val="24"/>
          <w:szCs w:val="24"/>
          <w14:ligatures w14:val="standardContextual"/>
        </w:rPr>
        <w:t xml:space="preserve">stellt sich vor und </w:t>
      </w:r>
      <w:r w:rsidRPr="00E20D50">
        <w:rPr>
          <w:kern w:val="2"/>
          <w:sz w:val="24"/>
          <w:szCs w:val="24"/>
          <w14:ligatures w14:val="standardContextual"/>
        </w:rPr>
        <w:t>erzählt aus ihrem Alltag</w:t>
      </w:r>
      <w:r w:rsidR="00ED7802">
        <w:rPr>
          <w:kern w:val="2"/>
          <w:sz w:val="24"/>
          <w:szCs w:val="24"/>
          <w14:ligatures w14:val="standardContextual"/>
        </w:rPr>
        <w:t>.</w:t>
      </w:r>
    </w:p>
    <w:p w14:paraId="6DC6B1C7" w14:textId="77777777" w:rsidR="00ED7802" w:rsidRDefault="00ED7802" w:rsidP="00ED7802">
      <w:pPr>
        <w:spacing w:after="0" w:line="240" w:lineRule="auto"/>
        <w:rPr>
          <w:sz w:val="24"/>
          <w:szCs w:val="24"/>
        </w:rPr>
      </w:pPr>
    </w:p>
    <w:p w14:paraId="754E9516" w14:textId="77777777" w:rsidR="00ED7802" w:rsidRDefault="00ED7802" w:rsidP="00ED7802">
      <w:pPr>
        <w:spacing w:after="0" w:line="240" w:lineRule="auto"/>
        <w:rPr>
          <w:sz w:val="24"/>
          <w:szCs w:val="24"/>
        </w:rPr>
      </w:pPr>
    </w:p>
    <w:p w14:paraId="2AA1CDD9" w14:textId="41978B45" w:rsidR="004779DA" w:rsidRPr="00ED7802" w:rsidRDefault="004779DA" w:rsidP="00ED7802">
      <w:pPr>
        <w:spacing w:after="0" w:line="240" w:lineRule="auto"/>
        <w:rPr>
          <w:sz w:val="24"/>
          <w:szCs w:val="24"/>
          <w:lang w:val="de-DE"/>
        </w:rPr>
      </w:pPr>
      <w:r w:rsidRPr="00282A72">
        <w:rPr>
          <w:sz w:val="24"/>
          <w:szCs w:val="24"/>
        </w:rPr>
        <w:t xml:space="preserve">Achtsamkeit und Austausch stehen im Mittelpunkt. Wichtig sind Ihre Erfahrungen und Anliegen. Wir wollen gemeinsam die Themen rund ums Sterben und den Tod angehen, nachspüren, bewusst machen, in uns aufnehmen, einander zuhören und Mut machen. </w:t>
      </w:r>
    </w:p>
    <w:p w14:paraId="2CFC3C0B" w14:textId="5D1A3C37" w:rsidR="004779DA" w:rsidRPr="00282A72" w:rsidRDefault="004779DA" w:rsidP="00D94B4D">
      <w:pPr>
        <w:spacing w:after="0"/>
        <w:rPr>
          <w:sz w:val="24"/>
          <w:szCs w:val="24"/>
        </w:rPr>
      </w:pPr>
      <w:r w:rsidRPr="00282A72">
        <w:rPr>
          <w:sz w:val="24"/>
          <w:szCs w:val="24"/>
        </w:rPr>
        <w:t xml:space="preserve">Richtpreis Fr. 20.- / Mitglieder gratis (Spendenbox vorhanden). </w:t>
      </w:r>
    </w:p>
    <w:p w14:paraId="5284FEF1" w14:textId="77777777" w:rsidR="00561821" w:rsidRPr="00282A72" w:rsidRDefault="00561821" w:rsidP="00D94B4D">
      <w:pPr>
        <w:spacing w:after="0"/>
        <w:rPr>
          <w:sz w:val="24"/>
          <w:szCs w:val="24"/>
        </w:rPr>
      </w:pPr>
    </w:p>
    <w:p w14:paraId="7BB89268" w14:textId="4B73EF24" w:rsidR="004779DA" w:rsidRDefault="004779DA" w:rsidP="00D94B4D">
      <w:pPr>
        <w:spacing w:after="0"/>
        <w:rPr>
          <w:sz w:val="24"/>
          <w:szCs w:val="24"/>
        </w:rPr>
      </w:pPr>
      <w:r w:rsidRPr="00282A72">
        <w:rPr>
          <w:sz w:val="24"/>
          <w:szCs w:val="24"/>
        </w:rPr>
        <w:t>Wir freuen uns auf Sie!</w:t>
      </w:r>
    </w:p>
    <w:p w14:paraId="2D835A18" w14:textId="77777777" w:rsidR="00282A72" w:rsidRPr="00282A72" w:rsidRDefault="00282A72" w:rsidP="00D94B4D">
      <w:pPr>
        <w:spacing w:after="0"/>
        <w:rPr>
          <w:sz w:val="24"/>
          <w:szCs w:val="24"/>
        </w:rPr>
      </w:pPr>
    </w:p>
    <w:p w14:paraId="39AA172A" w14:textId="51D41CF0" w:rsidR="00B13EF9" w:rsidRDefault="00B13EF9" w:rsidP="00D94B4D">
      <w:pPr>
        <w:spacing w:after="0"/>
        <w:rPr>
          <w:sz w:val="24"/>
          <w:szCs w:val="24"/>
        </w:rPr>
      </w:pPr>
      <w:r w:rsidRPr="00282A72">
        <w:rPr>
          <w:sz w:val="24"/>
          <w:szCs w:val="24"/>
        </w:rPr>
        <w:t>Verein Sterbehospiz Solothurn</w:t>
      </w:r>
    </w:p>
    <w:p w14:paraId="3867EEE8" w14:textId="2809392C" w:rsidR="00ED7802" w:rsidRDefault="00282A72" w:rsidP="00D94B4D">
      <w:pPr>
        <w:spacing w:after="0"/>
        <w:rPr>
          <w:sz w:val="24"/>
          <w:szCs w:val="24"/>
        </w:rPr>
      </w:pPr>
      <w:r>
        <w:rPr>
          <w:sz w:val="24"/>
          <w:szCs w:val="24"/>
        </w:rPr>
        <w:t>Susan Weber</w:t>
      </w:r>
      <w:r w:rsidR="00ED7802">
        <w:rPr>
          <w:sz w:val="24"/>
          <w:szCs w:val="24"/>
        </w:rPr>
        <w:t>, Vorstand</w:t>
      </w:r>
      <w:r w:rsidR="00970FE8">
        <w:rPr>
          <w:sz w:val="24"/>
          <w:szCs w:val="24"/>
        </w:rPr>
        <w:t>s</w:t>
      </w:r>
      <w:r w:rsidR="00ED7802">
        <w:rPr>
          <w:sz w:val="24"/>
          <w:szCs w:val="24"/>
        </w:rPr>
        <w:t>mitglied</w:t>
      </w:r>
    </w:p>
    <w:p w14:paraId="571DDCF8" w14:textId="0644FC26" w:rsidR="00282A72" w:rsidRPr="00282A72" w:rsidRDefault="00282A72" w:rsidP="00D94B4D">
      <w:pPr>
        <w:spacing w:after="0"/>
        <w:rPr>
          <w:sz w:val="24"/>
          <w:szCs w:val="24"/>
        </w:rPr>
      </w:pPr>
      <w:r>
        <w:rPr>
          <w:sz w:val="24"/>
          <w:szCs w:val="24"/>
        </w:rPr>
        <w:t>076 267 70 06</w:t>
      </w:r>
    </w:p>
    <w:sectPr w:rsidR="00282A72" w:rsidRPr="00282A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DA"/>
    <w:rsid w:val="00282A72"/>
    <w:rsid w:val="003C4E42"/>
    <w:rsid w:val="004779DA"/>
    <w:rsid w:val="00516019"/>
    <w:rsid w:val="00533715"/>
    <w:rsid w:val="00561821"/>
    <w:rsid w:val="00575D44"/>
    <w:rsid w:val="007D7BDE"/>
    <w:rsid w:val="008149B0"/>
    <w:rsid w:val="00876AB8"/>
    <w:rsid w:val="00922A04"/>
    <w:rsid w:val="00970FE8"/>
    <w:rsid w:val="00B13EF9"/>
    <w:rsid w:val="00CF1D43"/>
    <w:rsid w:val="00D94B4D"/>
    <w:rsid w:val="00E20D50"/>
    <w:rsid w:val="00E431A3"/>
    <w:rsid w:val="00E4587A"/>
    <w:rsid w:val="00ED78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B81E"/>
  <w15:chartTrackingRefBased/>
  <w15:docId w15:val="{80B9B846-A2AF-463C-9E2A-5178C3E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79D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4B4D"/>
    <w:rPr>
      <w:color w:val="0563C1" w:themeColor="hyperlink"/>
      <w:u w:val="single"/>
    </w:rPr>
  </w:style>
  <w:style w:type="character" w:styleId="NichtaufgelsteErwhnung">
    <w:name w:val="Unresolved Mention"/>
    <w:basedOn w:val="Absatz-Standardschriftart"/>
    <w:uiPriority w:val="99"/>
    <w:semiHidden/>
    <w:unhideWhenUsed/>
    <w:rsid w:val="00E431A3"/>
    <w:rPr>
      <w:color w:val="605E5C"/>
      <w:shd w:val="clear" w:color="auto" w:fill="E1DFDD"/>
    </w:rPr>
  </w:style>
  <w:style w:type="paragraph" w:styleId="StandardWeb">
    <w:name w:val="Normal (Web)"/>
    <w:basedOn w:val="Standard"/>
    <w:uiPriority w:val="99"/>
    <w:semiHidden/>
    <w:unhideWhenUsed/>
    <w:rsid w:val="00E20D5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Weber</dc:creator>
  <cp:keywords/>
  <dc:description/>
  <cp:lastModifiedBy>Susan Weber</cp:lastModifiedBy>
  <cp:revision>4</cp:revision>
  <dcterms:created xsi:type="dcterms:W3CDTF">2024-01-08T19:42:00Z</dcterms:created>
  <dcterms:modified xsi:type="dcterms:W3CDTF">2024-01-08T19:51:00Z</dcterms:modified>
</cp:coreProperties>
</file>